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1E" w:rsidRDefault="00E0731E" w:rsidP="009272D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2F8C" w:rsidRDefault="00ED2F8C" w:rsidP="009272D1">
      <w:pPr>
        <w:jc w:val="center"/>
        <w:rPr>
          <w:rFonts w:ascii="Times New Roman" w:hAnsi="Times New Roman" w:cs="Times New Roman"/>
          <w:b/>
        </w:rPr>
      </w:pP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846165" w:rsidRPr="0075650D" w:rsidRDefault="00846165" w:rsidP="00846165">
      <w:pPr>
        <w:pStyle w:val="GvdeMetni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18/019</w:t>
      </w:r>
    </w:p>
    <w:p w:rsidR="00846165" w:rsidRPr="0075650D" w:rsidRDefault="00846165" w:rsidP="00846165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13</w:t>
      </w:r>
      <w:proofErr w:type="gramEnd"/>
      <w:r>
        <w:rPr>
          <w:rFonts w:ascii="Times New Roman" w:hAnsi="Times New Roman" w:cs="Times New Roman"/>
          <w:b/>
          <w:bCs/>
        </w:rPr>
        <w:t>/06/2018</w:t>
      </w:r>
    </w:p>
    <w:p w:rsidR="00846165" w:rsidRPr="0075650D" w:rsidRDefault="00846165" w:rsidP="00846165">
      <w:pPr>
        <w:jc w:val="both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</w:t>
      </w:r>
      <w:r>
        <w:rPr>
          <w:rFonts w:ascii="Times New Roman" w:hAnsi="Times New Roman" w:cs="Times New Roman"/>
          <w:b/>
          <w:bCs/>
        </w:rPr>
        <w:t xml:space="preserve">Vekili 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Gülgün DURAT</w:t>
      </w:r>
      <w:r w:rsidRPr="0075650D">
        <w:rPr>
          <w:rFonts w:ascii="Times New Roman" w:hAnsi="Times New Roman" w:cs="Times New Roman"/>
          <w:b/>
          <w:bCs/>
        </w:rPr>
        <w:t xml:space="preserve">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846165" w:rsidRPr="0075650D" w:rsidRDefault="00846165" w:rsidP="00846165">
      <w:pPr>
        <w:pStyle w:val="GvdeMetni"/>
        <w:ind w:firstLine="567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autoSpaceDE w:val="0"/>
        <w:autoSpaceDN w:val="0"/>
        <w:adjustRightInd w:val="0"/>
        <w:ind w:firstLine="567"/>
        <w:jc w:val="both"/>
      </w:pPr>
    </w:p>
    <w:p w:rsidR="00846165" w:rsidRPr="00E0731E" w:rsidRDefault="00846165" w:rsidP="00846165">
      <w:pPr>
        <w:pStyle w:val="Liste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0731E">
        <w:rPr>
          <w:rFonts w:eastAsia="TimesNewRomanPSMT"/>
        </w:rPr>
        <w:t xml:space="preserve">2018-2019 Eğitim Öğretim </w:t>
      </w:r>
      <w:r>
        <w:rPr>
          <w:rFonts w:eastAsia="TimesNewRomanPSMT"/>
        </w:rPr>
        <w:t>yılı Fakültemiz Ebelik Bölümü</w:t>
      </w:r>
      <w:r w:rsidRPr="00E0731E">
        <w:rPr>
          <w:rFonts w:eastAsia="TimesNewRomanPSMT"/>
        </w:rPr>
        <w:t xml:space="preserve"> ders planında </w:t>
      </w:r>
      <w:r>
        <w:rPr>
          <w:rFonts w:eastAsia="TimesNewRomanPSMT"/>
        </w:rPr>
        <w:t xml:space="preserve">Ebelik Esasları I ve Ebelik Esasları II derslerine getirilen ön koşulun Üniversite Senatosu ve Öğrenci Dekanlığının görüşleri doğrultusunda iptal edilmesinin uygun olduğuna </w:t>
      </w:r>
      <w:r w:rsidRPr="00E0731E">
        <w:rPr>
          <w:rFonts w:eastAsia="TimesNewRomanPSMT"/>
        </w:rPr>
        <w:t>oy birliğiyle karar verilmiştir.</w:t>
      </w:r>
    </w:p>
    <w:p w:rsidR="00846165" w:rsidRPr="0075650D" w:rsidRDefault="00846165" w:rsidP="00846165">
      <w:pPr>
        <w:tabs>
          <w:tab w:val="left" w:pos="851"/>
        </w:tabs>
        <w:jc w:val="both"/>
      </w:pPr>
    </w:p>
    <w:p w:rsidR="00846165" w:rsidRPr="00E0731E" w:rsidRDefault="00846165" w:rsidP="00846165">
      <w:pPr>
        <w:pStyle w:val="Liste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0731E">
        <w:rPr>
          <w:rFonts w:eastAsia="TimesNewRomanPSMT"/>
        </w:rPr>
        <w:t xml:space="preserve">2018-2019 Eğitim Öğretim </w:t>
      </w:r>
      <w:r>
        <w:rPr>
          <w:rFonts w:eastAsia="TimesNewRomanPSMT"/>
        </w:rPr>
        <w:t>yılı Fakültemiz Hemşirelik Bölümü</w:t>
      </w:r>
      <w:r w:rsidRPr="00E0731E">
        <w:rPr>
          <w:rFonts w:eastAsia="TimesNewRomanPSMT"/>
        </w:rPr>
        <w:t xml:space="preserve"> ders planında </w:t>
      </w:r>
      <w:r>
        <w:rPr>
          <w:rFonts w:eastAsia="TimesNewRomanPSMT"/>
        </w:rPr>
        <w:t xml:space="preserve">Hemşirelik Esasları I ve Hemşirelik Esasları II derslerine getirilen ön koşulun ve bu dersleri geçmeden bir üst dönemden ders alamama ön koşulu kararının Üniversite Senatosu ve Öğrenci Dekanlığının görüşleri doğrultusunda iptal edilmesinin uygun olduğuna </w:t>
      </w:r>
      <w:r w:rsidRPr="00E0731E">
        <w:rPr>
          <w:rFonts w:eastAsia="TimesNewRomanPSMT"/>
        </w:rPr>
        <w:t>oy birliğiyle karar verilmiştir.</w:t>
      </w:r>
    </w:p>
    <w:p w:rsidR="009E34F5" w:rsidRPr="0075650D" w:rsidRDefault="009E34F5" w:rsidP="005A2F3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2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413"/>
        <w:gridCol w:w="1332"/>
        <w:gridCol w:w="2907"/>
      </w:tblGrid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Prof. Dr. Sevin ALTINKAYNAK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Prof. Dr. Nursan ÇINAR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Ayşe ÇEVİRME</w:t>
            </w:r>
          </w:p>
        </w:tc>
      </w:tr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Başkan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Seçili Üye</w:t>
            </w: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  <w:tr w:rsidR="0075650D" w:rsidRPr="0075650D" w:rsidTr="007F4C11">
        <w:trPr>
          <w:trHeight w:val="255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E0731E" w:rsidRDefault="00E0731E" w:rsidP="005B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31E">
              <w:rPr>
                <w:rFonts w:ascii="Times New Roman" w:hAnsi="Times New Roman" w:cs="Times New Roman"/>
                <w:b/>
              </w:rPr>
              <w:t>(YILLIK İZİN)</w:t>
            </w: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50D" w:rsidRPr="0075650D" w:rsidTr="007F4C11">
        <w:trPr>
          <w:trHeight w:val="376"/>
        </w:trPr>
        <w:tc>
          <w:tcPr>
            <w:tcW w:w="1932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0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pct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Dilek AYGİN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Yrd. Doç. Dr. Gülgün DURAT</w:t>
            </w: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E435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7F4C11">
        <w:trPr>
          <w:trHeight w:val="255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7F4C11">
        <w:trPr>
          <w:trHeight w:val="520"/>
        </w:trPr>
        <w:tc>
          <w:tcPr>
            <w:tcW w:w="2699" w:type="pct"/>
            <w:gridSpan w:val="2"/>
            <w:shd w:val="clear" w:color="auto" w:fill="auto"/>
            <w:noWrap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Doç. Dr. Yurdanur DİKMEN</w:t>
            </w: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  <w:p w:rsidR="000D1C9B" w:rsidRPr="0075650D" w:rsidRDefault="000D1C9B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1" w:type="pct"/>
            <w:gridSpan w:val="2"/>
            <w:shd w:val="clear" w:color="auto" w:fill="auto"/>
            <w:vAlign w:val="center"/>
          </w:tcPr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Yrd. Doç. Dr. Havva SERT</w:t>
            </w:r>
          </w:p>
          <w:p w:rsidR="00E038C7" w:rsidRPr="0075650D" w:rsidRDefault="00E038C7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Seçili Üye</w:t>
            </w:r>
          </w:p>
        </w:tc>
      </w:tr>
    </w:tbl>
    <w:p w:rsidR="00225429" w:rsidRPr="0075650D" w:rsidRDefault="00225429" w:rsidP="005A24AC">
      <w:pPr>
        <w:jc w:val="center"/>
        <w:rPr>
          <w:rFonts w:ascii="Times New Roman" w:hAnsi="Times New Roman" w:cs="Times New Roman"/>
          <w:b/>
        </w:rPr>
      </w:pPr>
    </w:p>
    <w:p w:rsidR="00225429" w:rsidRPr="0075650D" w:rsidRDefault="00225429">
      <w:pPr>
        <w:spacing w:after="200" w:line="276" w:lineRule="auto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br w:type="page"/>
      </w:r>
    </w:p>
    <w:p w:rsidR="005A24AC" w:rsidRPr="0075650D" w:rsidRDefault="005A24AC" w:rsidP="005A24AC">
      <w:pPr>
        <w:jc w:val="center"/>
        <w:rPr>
          <w:rFonts w:ascii="Times New Roman" w:hAnsi="Times New Roman" w:cs="Times New Roman"/>
          <w:b/>
        </w:rPr>
      </w:pPr>
    </w:p>
    <w:p w:rsidR="00ED2F8C" w:rsidRDefault="00ED2F8C" w:rsidP="00ED2F8C">
      <w:pPr>
        <w:jc w:val="center"/>
        <w:rPr>
          <w:rFonts w:ascii="Times New Roman" w:hAnsi="Times New Roman" w:cs="Times New Roman"/>
          <w:b/>
        </w:rPr>
      </w:pP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846165" w:rsidRPr="0075650D" w:rsidRDefault="00846165" w:rsidP="00846165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846165" w:rsidRPr="0075650D" w:rsidRDefault="00846165" w:rsidP="00846165">
      <w:pPr>
        <w:pStyle w:val="GvdeMetni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18/019</w:t>
      </w:r>
    </w:p>
    <w:p w:rsidR="00846165" w:rsidRPr="0075650D" w:rsidRDefault="00846165" w:rsidP="00846165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13</w:t>
      </w:r>
      <w:proofErr w:type="gramEnd"/>
      <w:r>
        <w:rPr>
          <w:rFonts w:ascii="Times New Roman" w:hAnsi="Times New Roman" w:cs="Times New Roman"/>
          <w:b/>
          <w:bCs/>
        </w:rPr>
        <w:t>/06/2018</w:t>
      </w:r>
    </w:p>
    <w:p w:rsidR="00846165" w:rsidRPr="0075650D" w:rsidRDefault="00846165" w:rsidP="00846165">
      <w:pPr>
        <w:jc w:val="both"/>
        <w:rPr>
          <w:rFonts w:ascii="Times New Roman" w:hAnsi="Times New Roman" w:cs="Times New Roman"/>
        </w:rPr>
      </w:pPr>
    </w:p>
    <w:p w:rsidR="00846165" w:rsidRPr="0075650D" w:rsidRDefault="00846165" w:rsidP="00846165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</w:t>
      </w:r>
      <w:r>
        <w:rPr>
          <w:rFonts w:ascii="Times New Roman" w:hAnsi="Times New Roman" w:cs="Times New Roman"/>
          <w:b/>
          <w:bCs/>
        </w:rPr>
        <w:t xml:space="preserve">Vekili 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Gülgün DURAT</w:t>
      </w:r>
      <w:r w:rsidRPr="0075650D">
        <w:rPr>
          <w:rFonts w:ascii="Times New Roman" w:hAnsi="Times New Roman" w:cs="Times New Roman"/>
          <w:b/>
          <w:bCs/>
        </w:rPr>
        <w:t xml:space="preserve">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846165" w:rsidRPr="0075650D" w:rsidRDefault="00846165" w:rsidP="00846165">
      <w:pPr>
        <w:pStyle w:val="GvdeMetni"/>
        <w:ind w:firstLine="567"/>
        <w:rPr>
          <w:rFonts w:ascii="Times New Roman" w:hAnsi="Times New Roman" w:cs="Times New Roman"/>
        </w:rPr>
      </w:pPr>
    </w:p>
    <w:p w:rsidR="00846165" w:rsidRPr="00E0731E" w:rsidRDefault="00846165" w:rsidP="00846165">
      <w:pPr>
        <w:pStyle w:val="ListeParagra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0731E">
        <w:rPr>
          <w:rFonts w:eastAsia="TimesNewRomanPSMT"/>
        </w:rPr>
        <w:t xml:space="preserve">2018-2019 Eğitim Öğretim </w:t>
      </w:r>
      <w:r>
        <w:rPr>
          <w:rFonts w:eastAsia="TimesNewRomanPSMT"/>
        </w:rPr>
        <w:t>yılı Fakültemiz Ebelik Bölümü</w:t>
      </w:r>
      <w:r w:rsidRPr="00E0731E">
        <w:rPr>
          <w:rFonts w:eastAsia="TimesNewRomanPSMT"/>
        </w:rPr>
        <w:t xml:space="preserve"> ders planında </w:t>
      </w:r>
      <w:r>
        <w:rPr>
          <w:rFonts w:eastAsia="TimesNewRomanPSMT"/>
        </w:rPr>
        <w:t xml:space="preserve">Ebelik Esasları I ve Ebelik Esasları II derslerine getirilen ön koşulun Üniversite Senatosu ve Öğrenci Dekanlığının görüşleri doğrultusunda iptal edilmesinin uygun olduğuna </w:t>
      </w:r>
      <w:r w:rsidRPr="00E0731E">
        <w:rPr>
          <w:rFonts w:eastAsia="TimesNewRomanPSMT"/>
        </w:rPr>
        <w:t>oy birliğiyle karar verilmiştir.</w:t>
      </w:r>
    </w:p>
    <w:p w:rsidR="00846165" w:rsidRPr="0075650D" w:rsidRDefault="00846165" w:rsidP="00846165">
      <w:pPr>
        <w:tabs>
          <w:tab w:val="left" w:pos="851"/>
        </w:tabs>
        <w:jc w:val="both"/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Default="004D606D" w:rsidP="00A1270F">
      <w:pPr>
        <w:rPr>
          <w:rFonts w:ascii="Times New Roman" w:hAnsi="Times New Roman" w:cs="Times New Roman"/>
        </w:rPr>
      </w:pPr>
    </w:p>
    <w:p w:rsidR="004D606D" w:rsidRPr="0075650D" w:rsidRDefault="004D606D" w:rsidP="00A1270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B145A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650D" w:rsidRPr="0075650D" w:rsidTr="00E07BF8">
        <w:tc>
          <w:tcPr>
            <w:tcW w:w="4332" w:type="dxa"/>
            <w:vAlign w:val="center"/>
          </w:tcPr>
          <w:p w:rsidR="009B145A" w:rsidRPr="0075650D" w:rsidRDefault="009202A9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9B145A" w:rsidRPr="0075650D" w:rsidTr="0073387F">
        <w:trPr>
          <w:trHeight w:val="339"/>
        </w:trPr>
        <w:tc>
          <w:tcPr>
            <w:tcW w:w="4332" w:type="dxa"/>
            <w:vAlign w:val="center"/>
          </w:tcPr>
          <w:p w:rsidR="009B145A" w:rsidRPr="0075650D" w:rsidRDefault="00F04180" w:rsidP="005B7E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="009B145A" w:rsidRPr="0075650D">
              <w:rPr>
                <w:rFonts w:ascii="Times New Roman" w:hAnsi="Times New Roman" w:cs="Times New Roman"/>
                <w:b/>
                <w:bCs/>
              </w:rPr>
              <w:t xml:space="preserve"> Sekreteri</w:t>
            </w:r>
            <w:r w:rsidR="008758C2" w:rsidRPr="0075650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E70E8" w:rsidRPr="0075650D" w:rsidRDefault="009E70E8" w:rsidP="0073387F">
      <w:pPr>
        <w:rPr>
          <w:rFonts w:ascii="Times New Roman" w:hAnsi="Times New Roman" w:cs="Times New Roman"/>
        </w:rPr>
      </w:pPr>
    </w:p>
    <w:p w:rsidR="00B50D96" w:rsidRPr="0075650D" w:rsidRDefault="00B50D96" w:rsidP="0073387F">
      <w:pPr>
        <w:rPr>
          <w:rFonts w:ascii="Times New Roman" w:hAnsi="Times New Roman" w:cs="Times New Roman"/>
        </w:rPr>
      </w:pPr>
    </w:p>
    <w:p w:rsidR="00B50D96" w:rsidRDefault="00B50D96" w:rsidP="0073387F">
      <w:pPr>
        <w:rPr>
          <w:rFonts w:ascii="Times New Roman" w:hAnsi="Times New Roman" w:cs="Times New Roman"/>
        </w:rPr>
      </w:pPr>
    </w:p>
    <w:p w:rsidR="004D606D" w:rsidRDefault="004D606D" w:rsidP="0073387F">
      <w:pPr>
        <w:rPr>
          <w:rFonts w:ascii="Times New Roman" w:hAnsi="Times New Roman" w:cs="Times New Roman"/>
        </w:rPr>
      </w:pPr>
    </w:p>
    <w:p w:rsidR="004D606D" w:rsidRDefault="004D606D" w:rsidP="0073387F">
      <w:pPr>
        <w:rPr>
          <w:rFonts w:ascii="Times New Roman" w:hAnsi="Times New Roman" w:cs="Times New Roman"/>
        </w:rPr>
      </w:pPr>
    </w:p>
    <w:p w:rsidR="004D606D" w:rsidRPr="0075650D" w:rsidRDefault="004D606D" w:rsidP="0073387F">
      <w:pPr>
        <w:rPr>
          <w:rFonts w:ascii="Times New Roman" w:hAnsi="Times New Roman" w:cs="Times New Roman"/>
        </w:rPr>
      </w:pPr>
    </w:p>
    <w:p w:rsidR="008A4596" w:rsidRDefault="008A4596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606D" w:rsidRDefault="004D606D">
      <w:pPr>
        <w:spacing w:after="200" w:line="276" w:lineRule="auto"/>
        <w:rPr>
          <w:rFonts w:ascii="Times New Roman" w:hAnsi="Times New Roman" w:cs="Times New Roman"/>
        </w:rPr>
      </w:pPr>
    </w:p>
    <w:p w:rsidR="008A4596" w:rsidRPr="0075650D" w:rsidRDefault="008A4596" w:rsidP="008A4596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T.C.</w:t>
      </w:r>
    </w:p>
    <w:p w:rsidR="008A4596" w:rsidRPr="0075650D" w:rsidRDefault="008A4596" w:rsidP="008A4596">
      <w:pPr>
        <w:jc w:val="center"/>
        <w:rPr>
          <w:rFonts w:ascii="Times New Roman" w:hAnsi="Times New Roman" w:cs="Times New Roman"/>
          <w:b/>
        </w:rPr>
      </w:pPr>
      <w:r w:rsidRPr="0075650D">
        <w:rPr>
          <w:rFonts w:ascii="Times New Roman" w:hAnsi="Times New Roman" w:cs="Times New Roman"/>
          <w:b/>
        </w:rPr>
        <w:t>SAKARYA ÜNİVERSİTESİ</w:t>
      </w:r>
    </w:p>
    <w:p w:rsidR="008A4596" w:rsidRPr="0075650D" w:rsidRDefault="008A4596" w:rsidP="008A4596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SAĞLIK BİLİMLERİ FAKÜLTESİ</w:t>
      </w:r>
    </w:p>
    <w:p w:rsidR="008A4596" w:rsidRPr="0075650D" w:rsidRDefault="008A4596" w:rsidP="008A4596">
      <w:pPr>
        <w:jc w:val="center"/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FAKÜLTE KURULU TOPLANTI TUTANAĞI</w:t>
      </w:r>
    </w:p>
    <w:p w:rsidR="008A4596" w:rsidRPr="0075650D" w:rsidRDefault="008A4596" w:rsidP="008A4596">
      <w:pPr>
        <w:pStyle w:val="GvdeMetni"/>
        <w:rPr>
          <w:rFonts w:ascii="Times New Roman" w:hAnsi="Times New Roman" w:cs="Times New Roman"/>
        </w:rPr>
      </w:pPr>
    </w:p>
    <w:p w:rsidR="008A4596" w:rsidRPr="0075650D" w:rsidRDefault="008A4596" w:rsidP="008A4596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>TOPLANTI NO</w:t>
      </w:r>
      <w:r w:rsidRPr="0075650D">
        <w:rPr>
          <w:rFonts w:ascii="Times New Roman" w:hAnsi="Times New Roman" w:cs="Times New Roman"/>
          <w:b/>
          <w:bCs/>
        </w:rPr>
        <w:tab/>
        <w:t xml:space="preserve">   : </w:t>
      </w:r>
      <w:r>
        <w:rPr>
          <w:rFonts w:ascii="Times New Roman" w:hAnsi="Times New Roman" w:cs="Times New Roman"/>
          <w:b/>
          <w:bCs/>
        </w:rPr>
        <w:t>18/019</w:t>
      </w:r>
    </w:p>
    <w:p w:rsidR="008A4596" w:rsidRPr="0075650D" w:rsidRDefault="008A4596" w:rsidP="008A4596">
      <w:pPr>
        <w:rPr>
          <w:rFonts w:ascii="Times New Roman" w:hAnsi="Times New Roman" w:cs="Times New Roman"/>
          <w:b/>
          <w:bCs/>
        </w:rPr>
      </w:pPr>
      <w:r w:rsidRPr="0075650D">
        <w:rPr>
          <w:rFonts w:ascii="Times New Roman" w:hAnsi="Times New Roman" w:cs="Times New Roman"/>
          <w:b/>
          <w:bCs/>
        </w:rPr>
        <w:t xml:space="preserve">TOPLANTI </w:t>
      </w:r>
      <w:proofErr w:type="gramStart"/>
      <w:r w:rsidRPr="0075650D">
        <w:rPr>
          <w:rFonts w:ascii="Times New Roman" w:hAnsi="Times New Roman" w:cs="Times New Roman"/>
          <w:b/>
          <w:bCs/>
        </w:rPr>
        <w:t xml:space="preserve">TARİHİ  : </w:t>
      </w:r>
      <w:r>
        <w:rPr>
          <w:rFonts w:ascii="Times New Roman" w:hAnsi="Times New Roman" w:cs="Times New Roman"/>
          <w:b/>
          <w:bCs/>
        </w:rPr>
        <w:t>13</w:t>
      </w:r>
      <w:proofErr w:type="gramEnd"/>
      <w:r>
        <w:rPr>
          <w:rFonts w:ascii="Times New Roman" w:hAnsi="Times New Roman" w:cs="Times New Roman"/>
          <w:b/>
          <w:bCs/>
        </w:rPr>
        <w:t>/06/2018</w:t>
      </w:r>
    </w:p>
    <w:p w:rsidR="008A4596" w:rsidRPr="0075650D" w:rsidRDefault="008A4596" w:rsidP="008A4596">
      <w:pPr>
        <w:jc w:val="both"/>
        <w:rPr>
          <w:rFonts w:ascii="Times New Roman" w:hAnsi="Times New Roman" w:cs="Times New Roman"/>
        </w:rPr>
      </w:pPr>
    </w:p>
    <w:p w:rsidR="008A4596" w:rsidRPr="0075650D" w:rsidRDefault="008A4596" w:rsidP="008A4596">
      <w:pPr>
        <w:jc w:val="both"/>
        <w:rPr>
          <w:rFonts w:ascii="Times New Roman" w:hAnsi="Times New Roman" w:cs="Times New Roman"/>
        </w:rPr>
      </w:pPr>
      <w:r w:rsidRPr="0075650D">
        <w:rPr>
          <w:rFonts w:ascii="Times New Roman" w:hAnsi="Times New Roman" w:cs="Times New Roman"/>
        </w:rPr>
        <w:tab/>
        <w:t xml:space="preserve">Fakülte Kurulu </w:t>
      </w:r>
      <w:r w:rsidRPr="0075650D">
        <w:rPr>
          <w:rFonts w:ascii="Times New Roman" w:hAnsi="Times New Roman" w:cs="Times New Roman"/>
          <w:b/>
          <w:bCs/>
        </w:rPr>
        <w:t xml:space="preserve">Dekan </w:t>
      </w:r>
      <w:r>
        <w:rPr>
          <w:rFonts w:ascii="Times New Roman" w:hAnsi="Times New Roman" w:cs="Times New Roman"/>
          <w:b/>
          <w:bCs/>
        </w:rPr>
        <w:t xml:space="preserve">Vekili Dr. </w:t>
      </w:r>
      <w:proofErr w:type="spellStart"/>
      <w:r>
        <w:rPr>
          <w:rFonts w:ascii="Times New Roman" w:hAnsi="Times New Roman" w:cs="Times New Roman"/>
          <w:b/>
          <w:bCs/>
        </w:rPr>
        <w:t>Öğr</w:t>
      </w:r>
      <w:proofErr w:type="spellEnd"/>
      <w:r>
        <w:rPr>
          <w:rFonts w:ascii="Times New Roman" w:hAnsi="Times New Roman" w:cs="Times New Roman"/>
          <w:b/>
          <w:bCs/>
        </w:rPr>
        <w:t>. Üyesi Gülgün DURAT</w:t>
      </w:r>
      <w:r w:rsidRPr="0075650D">
        <w:rPr>
          <w:rFonts w:ascii="Times New Roman" w:hAnsi="Times New Roman" w:cs="Times New Roman"/>
          <w:b/>
          <w:bCs/>
        </w:rPr>
        <w:t xml:space="preserve"> </w:t>
      </w:r>
      <w:r w:rsidRPr="0075650D">
        <w:rPr>
          <w:rFonts w:ascii="Times New Roman" w:hAnsi="Times New Roman" w:cs="Times New Roman"/>
        </w:rPr>
        <w:t>başkanlığında toplanarak gündemdeki maddeleri görüşmüş ve aşağıdaki kararları almıştır.</w:t>
      </w:r>
    </w:p>
    <w:p w:rsidR="008A4596" w:rsidRDefault="008A4596" w:rsidP="008A4596">
      <w:pPr>
        <w:rPr>
          <w:rFonts w:ascii="Times New Roman" w:hAnsi="Times New Roman" w:cs="Times New Roman"/>
        </w:rPr>
      </w:pPr>
    </w:p>
    <w:p w:rsidR="008A4596" w:rsidRPr="00E0731E" w:rsidRDefault="008A4596" w:rsidP="008A4596">
      <w:pPr>
        <w:pStyle w:val="ListeParagra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E0731E">
        <w:rPr>
          <w:rFonts w:eastAsia="TimesNewRomanPSMT"/>
        </w:rPr>
        <w:t xml:space="preserve">2018-2019 Eğitim Öğretim </w:t>
      </w:r>
      <w:r>
        <w:rPr>
          <w:rFonts w:eastAsia="TimesNewRomanPSMT"/>
        </w:rPr>
        <w:t>yılı Fakültemiz Hemşirelik Bölümü</w:t>
      </w:r>
      <w:r w:rsidRPr="00E0731E">
        <w:rPr>
          <w:rFonts w:eastAsia="TimesNewRomanPSMT"/>
        </w:rPr>
        <w:t xml:space="preserve"> ders planında </w:t>
      </w:r>
      <w:r>
        <w:rPr>
          <w:rFonts w:eastAsia="TimesNewRomanPSMT"/>
        </w:rPr>
        <w:t xml:space="preserve">Hemşirelik Esasları I ve Hemşirelik Esasları II derslerine getirilen ön koşulun ve bu dersleri geçmeden bir üst dönemden ders alamama ön koşulu kararının Üniversite Senatosu ve Öğrenci Dekanlığının görüşleri doğrultusunda iptal edilmesinin uygun olduğuna </w:t>
      </w:r>
      <w:r w:rsidRPr="00E0731E">
        <w:rPr>
          <w:rFonts w:eastAsia="TimesNewRomanPSMT"/>
        </w:rPr>
        <w:t>oy birliğiyle karar verilmiştir.</w:t>
      </w:r>
    </w:p>
    <w:p w:rsidR="000316BC" w:rsidRDefault="000316BC" w:rsidP="008A4596">
      <w:pPr>
        <w:rPr>
          <w:rFonts w:ascii="Times New Roman" w:hAnsi="Times New Roman" w:cs="Times New Roman"/>
        </w:rPr>
      </w:pPr>
    </w:p>
    <w:p w:rsidR="000316BC" w:rsidRPr="000316BC" w:rsidRDefault="000316BC" w:rsidP="000316BC">
      <w:pPr>
        <w:rPr>
          <w:rFonts w:ascii="Times New Roman" w:hAnsi="Times New Roman" w:cs="Times New Roman"/>
        </w:rPr>
      </w:pPr>
    </w:p>
    <w:p w:rsidR="000316BC" w:rsidRPr="000316BC" w:rsidRDefault="000316BC" w:rsidP="000316BC">
      <w:pPr>
        <w:rPr>
          <w:rFonts w:ascii="Times New Roman" w:hAnsi="Times New Roman" w:cs="Times New Roman"/>
        </w:rPr>
      </w:pPr>
    </w:p>
    <w:p w:rsidR="000316BC" w:rsidRPr="000316BC" w:rsidRDefault="000316BC" w:rsidP="000316BC">
      <w:pPr>
        <w:rPr>
          <w:rFonts w:ascii="Times New Roman" w:hAnsi="Times New Roman" w:cs="Times New Roman"/>
        </w:rPr>
      </w:pPr>
    </w:p>
    <w:p w:rsidR="000316BC" w:rsidRDefault="000316BC" w:rsidP="000316BC">
      <w:pPr>
        <w:rPr>
          <w:rFonts w:ascii="Times New Roman" w:hAnsi="Times New Roman" w:cs="Times New Roman"/>
        </w:rPr>
      </w:pPr>
    </w:p>
    <w:p w:rsidR="000316BC" w:rsidRDefault="000316BC" w:rsidP="00031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316BC" w:rsidRDefault="000316BC" w:rsidP="000316BC">
      <w:pPr>
        <w:rPr>
          <w:rFonts w:ascii="Times New Roman" w:hAnsi="Times New Roman" w:cs="Times New Roman"/>
        </w:rPr>
      </w:pPr>
    </w:p>
    <w:p w:rsidR="000316BC" w:rsidRPr="0075650D" w:rsidRDefault="000316BC" w:rsidP="000316B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</w:tblGrid>
      <w:tr w:rsidR="000316BC" w:rsidRPr="0075650D" w:rsidTr="00F10C78">
        <w:tc>
          <w:tcPr>
            <w:tcW w:w="4332" w:type="dxa"/>
            <w:vAlign w:val="center"/>
          </w:tcPr>
          <w:p w:rsidR="000316BC" w:rsidRPr="0075650D" w:rsidRDefault="000316BC" w:rsidP="00F10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ASLININ AYNIDIR</w:t>
            </w:r>
          </w:p>
        </w:tc>
      </w:tr>
      <w:tr w:rsidR="000316BC" w:rsidRPr="0075650D" w:rsidTr="00F10C78">
        <w:tc>
          <w:tcPr>
            <w:tcW w:w="4332" w:type="dxa"/>
            <w:vAlign w:val="center"/>
          </w:tcPr>
          <w:p w:rsidR="000316BC" w:rsidRPr="0075650D" w:rsidRDefault="000316BC" w:rsidP="00F10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6BC" w:rsidRPr="0075650D" w:rsidTr="00F10C78">
        <w:tc>
          <w:tcPr>
            <w:tcW w:w="4332" w:type="dxa"/>
            <w:vAlign w:val="center"/>
          </w:tcPr>
          <w:p w:rsidR="000316BC" w:rsidRPr="0075650D" w:rsidRDefault="000316BC" w:rsidP="00F10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6BC" w:rsidRPr="0075650D" w:rsidTr="00F10C78">
        <w:tc>
          <w:tcPr>
            <w:tcW w:w="4332" w:type="dxa"/>
            <w:vAlign w:val="center"/>
          </w:tcPr>
          <w:p w:rsidR="000316BC" w:rsidRPr="0075650D" w:rsidRDefault="000316BC" w:rsidP="00F10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316BC" w:rsidRPr="0075650D" w:rsidTr="00F10C78">
        <w:tc>
          <w:tcPr>
            <w:tcW w:w="4332" w:type="dxa"/>
            <w:vAlign w:val="center"/>
          </w:tcPr>
          <w:p w:rsidR="000316BC" w:rsidRPr="0075650D" w:rsidRDefault="000316BC" w:rsidP="00F10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hAnsi="Times New Roman" w:cs="Times New Roman"/>
                <w:b/>
                <w:bCs/>
              </w:rPr>
              <w:t>Emel SANCAKLI</w:t>
            </w:r>
          </w:p>
        </w:tc>
      </w:tr>
      <w:tr w:rsidR="000316BC" w:rsidRPr="0075650D" w:rsidTr="00F10C78">
        <w:trPr>
          <w:trHeight w:val="339"/>
        </w:trPr>
        <w:tc>
          <w:tcPr>
            <w:tcW w:w="4332" w:type="dxa"/>
            <w:vAlign w:val="center"/>
          </w:tcPr>
          <w:p w:rsidR="000316BC" w:rsidRPr="0075650D" w:rsidRDefault="000316BC" w:rsidP="00F10C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650D">
              <w:rPr>
                <w:rFonts w:ascii="Times New Roman" w:eastAsia="Calibri" w:hAnsi="Times New Roman" w:cs="Times New Roman"/>
                <w:b/>
                <w:bCs/>
              </w:rPr>
              <w:t>Fakülte</w:t>
            </w:r>
            <w:r w:rsidRPr="0075650D">
              <w:rPr>
                <w:rFonts w:ascii="Times New Roman" w:hAnsi="Times New Roman" w:cs="Times New Roman"/>
                <w:b/>
                <w:bCs/>
              </w:rPr>
              <w:t xml:space="preserve"> Sekreteri </w:t>
            </w:r>
          </w:p>
        </w:tc>
      </w:tr>
    </w:tbl>
    <w:p w:rsidR="000316BC" w:rsidRPr="0075650D" w:rsidRDefault="000316BC" w:rsidP="000316BC">
      <w:pPr>
        <w:rPr>
          <w:rFonts w:ascii="Times New Roman" w:hAnsi="Times New Roman" w:cs="Times New Roman"/>
        </w:rPr>
      </w:pPr>
    </w:p>
    <w:p w:rsidR="000316BC" w:rsidRPr="0075650D" w:rsidRDefault="000316BC" w:rsidP="000316BC">
      <w:pPr>
        <w:rPr>
          <w:rFonts w:ascii="Times New Roman" w:hAnsi="Times New Roman" w:cs="Times New Roman"/>
        </w:rPr>
      </w:pPr>
    </w:p>
    <w:p w:rsidR="000316BC" w:rsidRDefault="000316BC" w:rsidP="000316BC">
      <w:pPr>
        <w:rPr>
          <w:rFonts w:ascii="Times New Roman" w:hAnsi="Times New Roman" w:cs="Times New Roman"/>
        </w:rPr>
      </w:pPr>
    </w:p>
    <w:p w:rsidR="000316BC" w:rsidRDefault="000316BC" w:rsidP="000316BC">
      <w:pPr>
        <w:rPr>
          <w:rFonts w:ascii="Times New Roman" w:hAnsi="Times New Roman" w:cs="Times New Roman"/>
        </w:rPr>
      </w:pPr>
    </w:p>
    <w:p w:rsidR="000316BC" w:rsidRDefault="000316BC" w:rsidP="000316BC">
      <w:pPr>
        <w:rPr>
          <w:rFonts w:ascii="Times New Roman" w:hAnsi="Times New Roman" w:cs="Times New Roman"/>
        </w:rPr>
      </w:pPr>
    </w:p>
    <w:p w:rsidR="000316BC" w:rsidRPr="0075650D" w:rsidRDefault="000316BC" w:rsidP="000316BC">
      <w:pPr>
        <w:rPr>
          <w:rFonts w:ascii="Times New Roman" w:hAnsi="Times New Roman" w:cs="Times New Roman"/>
        </w:rPr>
      </w:pPr>
    </w:p>
    <w:p w:rsidR="000316BC" w:rsidRDefault="000316BC" w:rsidP="000316BC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4596" w:rsidRPr="000316BC" w:rsidRDefault="008A4596" w:rsidP="000316BC">
      <w:pPr>
        <w:tabs>
          <w:tab w:val="left" w:pos="2730"/>
        </w:tabs>
        <w:rPr>
          <w:rFonts w:ascii="Times New Roman" w:hAnsi="Times New Roman" w:cs="Times New Roman"/>
        </w:rPr>
      </w:pPr>
    </w:p>
    <w:sectPr w:rsidR="008A4596" w:rsidRPr="000316BC" w:rsidSect="007F4C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3E1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BAB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474DE"/>
    <w:multiLevelType w:val="hybridMultilevel"/>
    <w:tmpl w:val="2384D638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E40C0A"/>
    <w:multiLevelType w:val="hybridMultilevel"/>
    <w:tmpl w:val="6AFA616E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64A5C"/>
    <w:multiLevelType w:val="hybridMultilevel"/>
    <w:tmpl w:val="8EE4328C"/>
    <w:lvl w:ilvl="0" w:tplc="BF64DA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33A37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CB6E77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067C5D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FDF7F03"/>
    <w:multiLevelType w:val="hybridMultilevel"/>
    <w:tmpl w:val="6C02E304"/>
    <w:lvl w:ilvl="0" w:tplc="B23ACB1E">
      <w:start w:val="1"/>
      <w:numFmt w:val="decimal"/>
      <w:lvlText w:val="%1-"/>
      <w:lvlJc w:val="left"/>
      <w:pPr>
        <w:ind w:left="927" w:hanging="360"/>
      </w:pPr>
      <w:rPr>
        <w:rFonts w:eastAsia="TimesNewRomanPS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8F"/>
    <w:rsid w:val="000003F5"/>
    <w:rsid w:val="00002ADA"/>
    <w:rsid w:val="000148F9"/>
    <w:rsid w:val="0001786B"/>
    <w:rsid w:val="00021A4C"/>
    <w:rsid w:val="000311E1"/>
    <w:rsid w:val="000316BC"/>
    <w:rsid w:val="0003247C"/>
    <w:rsid w:val="00051118"/>
    <w:rsid w:val="00066A3A"/>
    <w:rsid w:val="00070522"/>
    <w:rsid w:val="000836BC"/>
    <w:rsid w:val="00087E6C"/>
    <w:rsid w:val="00097851"/>
    <w:rsid w:val="000A1A94"/>
    <w:rsid w:val="000A6FCD"/>
    <w:rsid w:val="000B260D"/>
    <w:rsid w:val="000B4EDF"/>
    <w:rsid w:val="000B6DE4"/>
    <w:rsid w:val="000C5DAE"/>
    <w:rsid w:val="000D00AA"/>
    <w:rsid w:val="000D1C9B"/>
    <w:rsid w:val="000E4D7E"/>
    <w:rsid w:val="000F7C4B"/>
    <w:rsid w:val="00104E44"/>
    <w:rsid w:val="00112486"/>
    <w:rsid w:val="00113EBE"/>
    <w:rsid w:val="00115E1A"/>
    <w:rsid w:val="00134757"/>
    <w:rsid w:val="001512B3"/>
    <w:rsid w:val="00156DB7"/>
    <w:rsid w:val="0016518F"/>
    <w:rsid w:val="00172C32"/>
    <w:rsid w:val="0017425E"/>
    <w:rsid w:val="00186116"/>
    <w:rsid w:val="00196A96"/>
    <w:rsid w:val="001A0554"/>
    <w:rsid w:val="001A2C92"/>
    <w:rsid w:val="001C1310"/>
    <w:rsid w:val="001C2F24"/>
    <w:rsid w:val="001D5D80"/>
    <w:rsid w:val="001E42D2"/>
    <w:rsid w:val="001E4D68"/>
    <w:rsid w:val="002018C0"/>
    <w:rsid w:val="00225429"/>
    <w:rsid w:val="002360D7"/>
    <w:rsid w:val="0023778B"/>
    <w:rsid w:val="00252F4A"/>
    <w:rsid w:val="00255B2A"/>
    <w:rsid w:val="0026026C"/>
    <w:rsid w:val="00271249"/>
    <w:rsid w:val="00274E1B"/>
    <w:rsid w:val="00284409"/>
    <w:rsid w:val="00284E6A"/>
    <w:rsid w:val="002865A2"/>
    <w:rsid w:val="002867E9"/>
    <w:rsid w:val="0029469D"/>
    <w:rsid w:val="00297F07"/>
    <w:rsid w:val="002A3F87"/>
    <w:rsid w:val="002A54E4"/>
    <w:rsid w:val="002A63E2"/>
    <w:rsid w:val="002B1D99"/>
    <w:rsid w:val="002B2B31"/>
    <w:rsid w:val="002B3340"/>
    <w:rsid w:val="002B49A0"/>
    <w:rsid w:val="002C45F8"/>
    <w:rsid w:val="002C7B3A"/>
    <w:rsid w:val="003046E7"/>
    <w:rsid w:val="003051AA"/>
    <w:rsid w:val="0030618D"/>
    <w:rsid w:val="0031168B"/>
    <w:rsid w:val="00326725"/>
    <w:rsid w:val="00336BA4"/>
    <w:rsid w:val="00343DFD"/>
    <w:rsid w:val="003564B4"/>
    <w:rsid w:val="0036245E"/>
    <w:rsid w:val="00363393"/>
    <w:rsid w:val="003637B1"/>
    <w:rsid w:val="00371706"/>
    <w:rsid w:val="003762C8"/>
    <w:rsid w:val="00376B79"/>
    <w:rsid w:val="00377D72"/>
    <w:rsid w:val="003933B9"/>
    <w:rsid w:val="003978EF"/>
    <w:rsid w:val="003A035D"/>
    <w:rsid w:val="003A0F71"/>
    <w:rsid w:val="003A2464"/>
    <w:rsid w:val="003B793E"/>
    <w:rsid w:val="003C4B6C"/>
    <w:rsid w:val="003D1499"/>
    <w:rsid w:val="003D36A4"/>
    <w:rsid w:val="003D6B31"/>
    <w:rsid w:val="003E2312"/>
    <w:rsid w:val="003E6FBA"/>
    <w:rsid w:val="003E730D"/>
    <w:rsid w:val="003F1060"/>
    <w:rsid w:val="003F7E7D"/>
    <w:rsid w:val="004149D0"/>
    <w:rsid w:val="00423BE6"/>
    <w:rsid w:val="00423D73"/>
    <w:rsid w:val="00440C1B"/>
    <w:rsid w:val="00445831"/>
    <w:rsid w:val="00450FEB"/>
    <w:rsid w:val="004562CE"/>
    <w:rsid w:val="00465BC2"/>
    <w:rsid w:val="0046678B"/>
    <w:rsid w:val="004749AE"/>
    <w:rsid w:val="004849CE"/>
    <w:rsid w:val="00484F4E"/>
    <w:rsid w:val="004916CD"/>
    <w:rsid w:val="00496C46"/>
    <w:rsid w:val="0049756D"/>
    <w:rsid w:val="004A3A33"/>
    <w:rsid w:val="004B023E"/>
    <w:rsid w:val="004B3929"/>
    <w:rsid w:val="004B4F94"/>
    <w:rsid w:val="004D606D"/>
    <w:rsid w:val="004E489A"/>
    <w:rsid w:val="004F0A03"/>
    <w:rsid w:val="00503452"/>
    <w:rsid w:val="005056C4"/>
    <w:rsid w:val="00510A3C"/>
    <w:rsid w:val="00514628"/>
    <w:rsid w:val="00515894"/>
    <w:rsid w:val="00522D7A"/>
    <w:rsid w:val="00523D63"/>
    <w:rsid w:val="00524589"/>
    <w:rsid w:val="0053018E"/>
    <w:rsid w:val="00535E33"/>
    <w:rsid w:val="0054418F"/>
    <w:rsid w:val="00545554"/>
    <w:rsid w:val="005462CA"/>
    <w:rsid w:val="00551E58"/>
    <w:rsid w:val="00554226"/>
    <w:rsid w:val="00560D23"/>
    <w:rsid w:val="005750FA"/>
    <w:rsid w:val="005770A6"/>
    <w:rsid w:val="00581692"/>
    <w:rsid w:val="00581917"/>
    <w:rsid w:val="005A0626"/>
    <w:rsid w:val="005A094B"/>
    <w:rsid w:val="005A24AC"/>
    <w:rsid w:val="005A2F38"/>
    <w:rsid w:val="005A4A37"/>
    <w:rsid w:val="005A509D"/>
    <w:rsid w:val="005A5AD7"/>
    <w:rsid w:val="005A7F23"/>
    <w:rsid w:val="005B7EF1"/>
    <w:rsid w:val="005C77B1"/>
    <w:rsid w:val="005D3E7E"/>
    <w:rsid w:val="005E0C92"/>
    <w:rsid w:val="005E7C04"/>
    <w:rsid w:val="005F183E"/>
    <w:rsid w:val="005F2D77"/>
    <w:rsid w:val="005F5E24"/>
    <w:rsid w:val="00600710"/>
    <w:rsid w:val="006108AF"/>
    <w:rsid w:val="006135B9"/>
    <w:rsid w:val="0061392F"/>
    <w:rsid w:val="0061648F"/>
    <w:rsid w:val="00616E87"/>
    <w:rsid w:val="00621A5D"/>
    <w:rsid w:val="006262CF"/>
    <w:rsid w:val="0064331E"/>
    <w:rsid w:val="0064609C"/>
    <w:rsid w:val="00660699"/>
    <w:rsid w:val="00664287"/>
    <w:rsid w:val="0066617B"/>
    <w:rsid w:val="0067068D"/>
    <w:rsid w:val="00672C0A"/>
    <w:rsid w:val="0068138D"/>
    <w:rsid w:val="00687B2C"/>
    <w:rsid w:val="00691457"/>
    <w:rsid w:val="00696B3B"/>
    <w:rsid w:val="006B4C00"/>
    <w:rsid w:val="006C2B0C"/>
    <w:rsid w:val="006C5624"/>
    <w:rsid w:val="006C63ED"/>
    <w:rsid w:val="006D1A49"/>
    <w:rsid w:val="006D53FA"/>
    <w:rsid w:val="006D5643"/>
    <w:rsid w:val="006E001C"/>
    <w:rsid w:val="006E43F7"/>
    <w:rsid w:val="00703D22"/>
    <w:rsid w:val="00714F3D"/>
    <w:rsid w:val="007312B0"/>
    <w:rsid w:val="00731FC5"/>
    <w:rsid w:val="0073387F"/>
    <w:rsid w:val="007362AA"/>
    <w:rsid w:val="00747974"/>
    <w:rsid w:val="00753BC3"/>
    <w:rsid w:val="0075650D"/>
    <w:rsid w:val="0076555A"/>
    <w:rsid w:val="00765C32"/>
    <w:rsid w:val="007709B4"/>
    <w:rsid w:val="0078014A"/>
    <w:rsid w:val="00785A7A"/>
    <w:rsid w:val="0079282E"/>
    <w:rsid w:val="007A0481"/>
    <w:rsid w:val="007A061C"/>
    <w:rsid w:val="007A49B2"/>
    <w:rsid w:val="007A6BAF"/>
    <w:rsid w:val="007C15C4"/>
    <w:rsid w:val="007C2B77"/>
    <w:rsid w:val="007D059D"/>
    <w:rsid w:val="007D0E56"/>
    <w:rsid w:val="007D6F8C"/>
    <w:rsid w:val="007E190E"/>
    <w:rsid w:val="007E1BC2"/>
    <w:rsid w:val="007E356B"/>
    <w:rsid w:val="007F497E"/>
    <w:rsid w:val="007F4C11"/>
    <w:rsid w:val="00807678"/>
    <w:rsid w:val="00815B0E"/>
    <w:rsid w:val="00826CBF"/>
    <w:rsid w:val="00830AFF"/>
    <w:rsid w:val="008332F9"/>
    <w:rsid w:val="00846165"/>
    <w:rsid w:val="00874D6D"/>
    <w:rsid w:val="008758C2"/>
    <w:rsid w:val="008849C6"/>
    <w:rsid w:val="00885A9F"/>
    <w:rsid w:val="008867CC"/>
    <w:rsid w:val="00893C2A"/>
    <w:rsid w:val="00896E3A"/>
    <w:rsid w:val="008A2D48"/>
    <w:rsid w:val="008A4596"/>
    <w:rsid w:val="008A4DB0"/>
    <w:rsid w:val="008B5CEF"/>
    <w:rsid w:val="008C052B"/>
    <w:rsid w:val="008C55D2"/>
    <w:rsid w:val="008C672E"/>
    <w:rsid w:val="008D03CC"/>
    <w:rsid w:val="008D4B29"/>
    <w:rsid w:val="008D5B96"/>
    <w:rsid w:val="008E0968"/>
    <w:rsid w:val="008E4A1C"/>
    <w:rsid w:val="008E682B"/>
    <w:rsid w:val="00910BA7"/>
    <w:rsid w:val="00910EA9"/>
    <w:rsid w:val="009202A9"/>
    <w:rsid w:val="009213C0"/>
    <w:rsid w:val="009272D1"/>
    <w:rsid w:val="009366F0"/>
    <w:rsid w:val="00943044"/>
    <w:rsid w:val="00945A9F"/>
    <w:rsid w:val="0094686D"/>
    <w:rsid w:val="00950E4A"/>
    <w:rsid w:val="00956360"/>
    <w:rsid w:val="00971139"/>
    <w:rsid w:val="009714F7"/>
    <w:rsid w:val="00971D3E"/>
    <w:rsid w:val="009746E3"/>
    <w:rsid w:val="00992E1E"/>
    <w:rsid w:val="00996369"/>
    <w:rsid w:val="009A046E"/>
    <w:rsid w:val="009A245B"/>
    <w:rsid w:val="009B145A"/>
    <w:rsid w:val="009B2DAB"/>
    <w:rsid w:val="009B5E6A"/>
    <w:rsid w:val="009C2AB4"/>
    <w:rsid w:val="009C51CE"/>
    <w:rsid w:val="009D23C1"/>
    <w:rsid w:val="009D5598"/>
    <w:rsid w:val="009E34F5"/>
    <w:rsid w:val="009E70E8"/>
    <w:rsid w:val="009E7903"/>
    <w:rsid w:val="009F0F66"/>
    <w:rsid w:val="009F3818"/>
    <w:rsid w:val="00A01D58"/>
    <w:rsid w:val="00A02EF5"/>
    <w:rsid w:val="00A03695"/>
    <w:rsid w:val="00A1270F"/>
    <w:rsid w:val="00A12C89"/>
    <w:rsid w:val="00A12D49"/>
    <w:rsid w:val="00A56BBE"/>
    <w:rsid w:val="00A62EDD"/>
    <w:rsid w:val="00A807A6"/>
    <w:rsid w:val="00A80F74"/>
    <w:rsid w:val="00A82C9C"/>
    <w:rsid w:val="00A83EA1"/>
    <w:rsid w:val="00A840D3"/>
    <w:rsid w:val="00A857F4"/>
    <w:rsid w:val="00A87A7F"/>
    <w:rsid w:val="00AA721E"/>
    <w:rsid w:val="00AB2B4E"/>
    <w:rsid w:val="00AC4C37"/>
    <w:rsid w:val="00AE2D43"/>
    <w:rsid w:val="00AE71A8"/>
    <w:rsid w:val="00AF156A"/>
    <w:rsid w:val="00AF5614"/>
    <w:rsid w:val="00AF7227"/>
    <w:rsid w:val="00B04FF7"/>
    <w:rsid w:val="00B12A5A"/>
    <w:rsid w:val="00B146F3"/>
    <w:rsid w:val="00B26897"/>
    <w:rsid w:val="00B30422"/>
    <w:rsid w:val="00B407DE"/>
    <w:rsid w:val="00B46602"/>
    <w:rsid w:val="00B50D96"/>
    <w:rsid w:val="00B53124"/>
    <w:rsid w:val="00B54053"/>
    <w:rsid w:val="00B644C9"/>
    <w:rsid w:val="00B64A0E"/>
    <w:rsid w:val="00B74D07"/>
    <w:rsid w:val="00B756E7"/>
    <w:rsid w:val="00B86D55"/>
    <w:rsid w:val="00BA2603"/>
    <w:rsid w:val="00BA42B4"/>
    <w:rsid w:val="00BA6901"/>
    <w:rsid w:val="00BA7849"/>
    <w:rsid w:val="00BA7AFE"/>
    <w:rsid w:val="00BB2EF3"/>
    <w:rsid w:val="00BB7A2E"/>
    <w:rsid w:val="00BC0F51"/>
    <w:rsid w:val="00BC5B10"/>
    <w:rsid w:val="00BC745E"/>
    <w:rsid w:val="00BD13E8"/>
    <w:rsid w:val="00BD466B"/>
    <w:rsid w:val="00BD670D"/>
    <w:rsid w:val="00BD682D"/>
    <w:rsid w:val="00BE1591"/>
    <w:rsid w:val="00BE2E1C"/>
    <w:rsid w:val="00BE6A21"/>
    <w:rsid w:val="00BF0013"/>
    <w:rsid w:val="00C0055F"/>
    <w:rsid w:val="00C01F3F"/>
    <w:rsid w:val="00C03C37"/>
    <w:rsid w:val="00C06DA8"/>
    <w:rsid w:val="00C11E1A"/>
    <w:rsid w:val="00C12BAB"/>
    <w:rsid w:val="00C17919"/>
    <w:rsid w:val="00C2453C"/>
    <w:rsid w:val="00C277B7"/>
    <w:rsid w:val="00C37F41"/>
    <w:rsid w:val="00C42A77"/>
    <w:rsid w:val="00C4423D"/>
    <w:rsid w:val="00C45FAE"/>
    <w:rsid w:val="00C47317"/>
    <w:rsid w:val="00C473F9"/>
    <w:rsid w:val="00C5093A"/>
    <w:rsid w:val="00C51412"/>
    <w:rsid w:val="00C56104"/>
    <w:rsid w:val="00C603F8"/>
    <w:rsid w:val="00C72BF2"/>
    <w:rsid w:val="00C72E1C"/>
    <w:rsid w:val="00C73E93"/>
    <w:rsid w:val="00C74B58"/>
    <w:rsid w:val="00C81163"/>
    <w:rsid w:val="00C826F8"/>
    <w:rsid w:val="00C82A22"/>
    <w:rsid w:val="00C84288"/>
    <w:rsid w:val="00C84716"/>
    <w:rsid w:val="00C90851"/>
    <w:rsid w:val="00C90AC8"/>
    <w:rsid w:val="00C91FF3"/>
    <w:rsid w:val="00CA11DD"/>
    <w:rsid w:val="00CB29E1"/>
    <w:rsid w:val="00CC1CD1"/>
    <w:rsid w:val="00CC598C"/>
    <w:rsid w:val="00CD69A2"/>
    <w:rsid w:val="00CD6A66"/>
    <w:rsid w:val="00D02EDD"/>
    <w:rsid w:val="00D06F2E"/>
    <w:rsid w:val="00D07C93"/>
    <w:rsid w:val="00D11CDB"/>
    <w:rsid w:val="00D13ED2"/>
    <w:rsid w:val="00D21BB0"/>
    <w:rsid w:val="00D22623"/>
    <w:rsid w:val="00D26BA8"/>
    <w:rsid w:val="00D36959"/>
    <w:rsid w:val="00D433D5"/>
    <w:rsid w:val="00D50BF6"/>
    <w:rsid w:val="00D673D9"/>
    <w:rsid w:val="00D675E5"/>
    <w:rsid w:val="00D7149A"/>
    <w:rsid w:val="00D757E2"/>
    <w:rsid w:val="00D8232E"/>
    <w:rsid w:val="00D87D3F"/>
    <w:rsid w:val="00D90334"/>
    <w:rsid w:val="00DA75A0"/>
    <w:rsid w:val="00DB0E21"/>
    <w:rsid w:val="00DB3C79"/>
    <w:rsid w:val="00DB44F6"/>
    <w:rsid w:val="00DB55FD"/>
    <w:rsid w:val="00DD45A3"/>
    <w:rsid w:val="00DE68BB"/>
    <w:rsid w:val="00DF3DB6"/>
    <w:rsid w:val="00DF5827"/>
    <w:rsid w:val="00E00909"/>
    <w:rsid w:val="00E038C7"/>
    <w:rsid w:val="00E05A6F"/>
    <w:rsid w:val="00E0731E"/>
    <w:rsid w:val="00E07BF8"/>
    <w:rsid w:val="00E10270"/>
    <w:rsid w:val="00E119FF"/>
    <w:rsid w:val="00E229B3"/>
    <w:rsid w:val="00E22A22"/>
    <w:rsid w:val="00E22FEE"/>
    <w:rsid w:val="00E26A8F"/>
    <w:rsid w:val="00E27A30"/>
    <w:rsid w:val="00E364AD"/>
    <w:rsid w:val="00E4353E"/>
    <w:rsid w:val="00E47695"/>
    <w:rsid w:val="00E5598E"/>
    <w:rsid w:val="00E61FB1"/>
    <w:rsid w:val="00E7294D"/>
    <w:rsid w:val="00E77DC7"/>
    <w:rsid w:val="00E824C7"/>
    <w:rsid w:val="00E84D0B"/>
    <w:rsid w:val="00E8693E"/>
    <w:rsid w:val="00E874A3"/>
    <w:rsid w:val="00EA2D55"/>
    <w:rsid w:val="00EA40E7"/>
    <w:rsid w:val="00EA6378"/>
    <w:rsid w:val="00EC33C3"/>
    <w:rsid w:val="00EC5C14"/>
    <w:rsid w:val="00ED19EC"/>
    <w:rsid w:val="00ED2F8C"/>
    <w:rsid w:val="00EE5E27"/>
    <w:rsid w:val="00F00E45"/>
    <w:rsid w:val="00F04180"/>
    <w:rsid w:val="00F11466"/>
    <w:rsid w:val="00F405C1"/>
    <w:rsid w:val="00F548C5"/>
    <w:rsid w:val="00F5716E"/>
    <w:rsid w:val="00F72CCA"/>
    <w:rsid w:val="00F7381B"/>
    <w:rsid w:val="00F7610F"/>
    <w:rsid w:val="00F76A9E"/>
    <w:rsid w:val="00F968EC"/>
    <w:rsid w:val="00F97217"/>
    <w:rsid w:val="00FA3ABF"/>
    <w:rsid w:val="00FB0BAC"/>
    <w:rsid w:val="00FB2490"/>
    <w:rsid w:val="00FB5B95"/>
    <w:rsid w:val="00FD2E9A"/>
    <w:rsid w:val="00FD3C2D"/>
    <w:rsid w:val="00FE0102"/>
    <w:rsid w:val="00FE1CC1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B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2ED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6">
    <w:name w:val="heading 6"/>
    <w:basedOn w:val="Normal"/>
    <w:next w:val="Normal"/>
    <w:link w:val="Balk6Char"/>
    <w:uiPriority w:val="99"/>
    <w:qFormat/>
    <w:rsid w:val="00D02EDD"/>
    <w:pPr>
      <w:keepNext/>
      <w:jc w:val="center"/>
      <w:outlineLvl w:val="5"/>
    </w:pPr>
    <w:rPr>
      <w:rFonts w:ascii="Times New Roman" w:hAnsi="Times New Roman" w:cs="Times New Roman"/>
      <w:b/>
      <w:bCs/>
      <w:sz w:val="18"/>
      <w:szCs w:val="18"/>
      <w:lang w:val="en-US"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D02EDD"/>
    <w:pPr>
      <w:keepNext/>
      <w:outlineLvl w:val="7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02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6Char">
    <w:name w:val="Başlık 6 Char"/>
    <w:basedOn w:val="VarsaylanParagrafYazTipi"/>
    <w:link w:val="Balk6"/>
    <w:uiPriority w:val="99"/>
    <w:rsid w:val="00D02EDD"/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D02EDD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D02EDD"/>
    <w:pPr>
      <w:ind w:left="720"/>
      <w:contextualSpacing/>
    </w:pPr>
    <w:rPr>
      <w:rFonts w:ascii="Times New Roman" w:hAnsi="Times New Roman" w:cs="Times New Roman"/>
    </w:rPr>
  </w:style>
  <w:style w:type="paragraph" w:styleId="GvdeMetni">
    <w:name w:val="Body Text"/>
    <w:basedOn w:val="Normal"/>
    <w:link w:val="GvdeMetniChar"/>
    <w:rsid w:val="0054418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54418F"/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4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2B4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5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3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2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1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660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0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18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9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9581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782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2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1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912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23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96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9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79927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374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5114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49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93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73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6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62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447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813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17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28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8207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84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733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491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7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8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568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72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8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85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65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2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161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192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8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256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0421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222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933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063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UNIVERSTESI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Sau</cp:lastModifiedBy>
  <cp:revision>2</cp:revision>
  <cp:lastPrinted>2018-06-18T12:26:00Z</cp:lastPrinted>
  <dcterms:created xsi:type="dcterms:W3CDTF">2019-05-28T11:54:00Z</dcterms:created>
  <dcterms:modified xsi:type="dcterms:W3CDTF">2019-05-28T11:54:00Z</dcterms:modified>
</cp:coreProperties>
</file>