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FD5">
        <w:rPr>
          <w:rFonts w:ascii="Times New Roman" w:hAnsi="Times New Roman" w:cs="Times New Roman"/>
          <w:b/>
        </w:rPr>
        <w:t>T.C.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SAKARYA ÜNİVERSİTESİ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671FD5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671FD5" w:rsidRDefault="00EA55DB" w:rsidP="00EA55DB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TOPLANTI NO</w:t>
      </w:r>
      <w:r w:rsidRPr="00671FD5">
        <w:rPr>
          <w:rFonts w:ascii="Times New Roman" w:hAnsi="Times New Roman" w:cs="Times New Roman"/>
          <w:b/>
          <w:bCs/>
        </w:rPr>
        <w:tab/>
        <w:t xml:space="preserve">   : </w:t>
      </w:r>
      <w:r w:rsidR="00671FD5" w:rsidRPr="00671FD5">
        <w:rPr>
          <w:rFonts w:ascii="Times New Roman" w:hAnsi="Times New Roman" w:cs="Times New Roman"/>
          <w:b/>
          <w:bCs/>
        </w:rPr>
        <w:t>19/026</w:t>
      </w:r>
    </w:p>
    <w:p w:rsidR="00EA55DB" w:rsidRPr="00671FD5" w:rsidRDefault="00EA55DB" w:rsidP="00EA55DB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71FD5">
        <w:rPr>
          <w:rFonts w:ascii="Times New Roman" w:hAnsi="Times New Roman" w:cs="Times New Roman"/>
          <w:b/>
          <w:bCs/>
        </w:rPr>
        <w:t xml:space="preserve">TARİHİ  : </w:t>
      </w:r>
      <w:r w:rsidR="00671FD5" w:rsidRPr="00671FD5">
        <w:rPr>
          <w:rFonts w:ascii="Times New Roman" w:hAnsi="Times New Roman" w:cs="Times New Roman"/>
          <w:b/>
          <w:bCs/>
        </w:rPr>
        <w:t>14</w:t>
      </w:r>
      <w:proofErr w:type="gramEnd"/>
      <w:r w:rsidR="00713CEE" w:rsidRPr="00671FD5">
        <w:rPr>
          <w:rFonts w:ascii="Times New Roman" w:hAnsi="Times New Roman" w:cs="Times New Roman"/>
          <w:b/>
          <w:bCs/>
        </w:rPr>
        <w:t>/01/2019</w:t>
      </w: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671FD5" w:rsidRDefault="00EA55DB" w:rsidP="00EA55DB">
      <w:pPr>
        <w:jc w:val="both"/>
        <w:rPr>
          <w:rFonts w:ascii="Times New Roman" w:hAnsi="Times New Roman" w:cs="Times New Roman"/>
        </w:rPr>
      </w:pPr>
      <w:r w:rsidRPr="00671FD5">
        <w:rPr>
          <w:rFonts w:ascii="Times New Roman" w:hAnsi="Times New Roman" w:cs="Times New Roman"/>
        </w:rPr>
        <w:tab/>
        <w:t xml:space="preserve">Fakülte Kurulu </w:t>
      </w:r>
      <w:r w:rsidRPr="00671FD5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671FD5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Pr="00671FD5" w:rsidRDefault="00EA55DB" w:rsidP="00EA55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834E8" w:rsidRPr="00671FD5" w:rsidRDefault="00671FD5" w:rsidP="00671FD5">
      <w:pPr>
        <w:pStyle w:val="ListeParagraf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71FD5">
        <w:t xml:space="preserve">Fakültemiz Akademik Personeli Arş. Gör. Dr. Ahmet </w:t>
      </w:r>
      <w:proofErr w:type="spellStart"/>
      <w:r w:rsidRPr="00671FD5">
        <w:t>SEVEN’in</w:t>
      </w:r>
      <w:proofErr w:type="spellEnd"/>
      <w:r w:rsidRPr="00671FD5">
        <w:t xml:space="preserve"> </w:t>
      </w:r>
      <w:proofErr w:type="gramStart"/>
      <w:r w:rsidRPr="00671FD5">
        <w:t>10/01/2019</w:t>
      </w:r>
      <w:proofErr w:type="gramEnd"/>
      <w:r w:rsidRPr="00671FD5">
        <w:t xml:space="preserve"> tarih ve 1057 sayılı dilekçesi görüşmeye açıldı.</w:t>
      </w:r>
    </w:p>
    <w:p w:rsidR="00671FD5" w:rsidRPr="00671FD5" w:rsidRDefault="00671FD5" w:rsidP="00671FD5">
      <w:pPr>
        <w:pStyle w:val="ListeParagraf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71FD5" w:rsidRPr="00671FD5" w:rsidRDefault="00671FD5" w:rsidP="00671F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71FD5">
        <w:rPr>
          <w:rFonts w:ascii="Times New Roman" w:hAnsi="Times New Roman" w:cs="Times New Roman"/>
        </w:rPr>
        <w:t xml:space="preserve">HEPRAK ara değerlendirme raporunda belirtildiği üzere, derslerin işlenişinde kullanılan aktif öğrenme metotlarının etkinliğinin değerlendirilmesi amacıyla 2018-2019 Eğitim Öğretil yılı Bahar Yarıyılından itibaren tüm mesleki derslerin final sınavlarından sonra “Öğrenim Çıktısı, Program Çıktısı ve Derse İlişkin Memnuniyetlerinin” </w:t>
      </w:r>
      <w:proofErr w:type="spellStart"/>
      <w:r w:rsidRPr="00671FD5">
        <w:rPr>
          <w:rFonts w:ascii="Times New Roman" w:hAnsi="Times New Roman" w:cs="Times New Roman"/>
        </w:rPr>
        <w:t>Likert</w:t>
      </w:r>
      <w:proofErr w:type="spellEnd"/>
      <w:r w:rsidRPr="00671FD5">
        <w:rPr>
          <w:rFonts w:ascii="Times New Roman" w:hAnsi="Times New Roman" w:cs="Times New Roman"/>
        </w:rPr>
        <w:t xml:space="preserve"> tipi form şeklinde hazırlanarak öğrenci görüşlerinin alınmasına ve her dönem sonunda istatistiki sonuçlarının karşılaştırılmasına oy birliği ile karar verilmiştir.</w:t>
      </w:r>
      <w:proofErr w:type="gramEnd"/>
    </w:p>
    <w:p w:rsidR="00671FD5" w:rsidRPr="0075650D" w:rsidRDefault="00671FD5" w:rsidP="00671FD5">
      <w:pPr>
        <w:autoSpaceDE w:val="0"/>
        <w:autoSpaceDN w:val="0"/>
        <w:adjustRightInd w:val="0"/>
        <w:jc w:val="both"/>
      </w:pPr>
    </w:p>
    <w:p w:rsidR="00590D80" w:rsidRDefault="00590D80" w:rsidP="00590D80">
      <w:pPr>
        <w:pStyle w:val="GvdeMetni"/>
        <w:ind w:firstLine="567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>Gündemde başka madde o</w:t>
      </w:r>
      <w:r w:rsidR="00671FD5">
        <w:rPr>
          <w:rFonts w:ascii="Times New Roman" w:hAnsi="Times New Roman" w:cs="Times New Roman"/>
        </w:rPr>
        <w:t>lmadığından oturuma son verilmiştir.</w:t>
      </w:r>
    </w:p>
    <w:p w:rsidR="006F4206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FA1F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1F73">
              <w:rPr>
                <w:rFonts w:ascii="Times New Roman" w:hAnsi="Times New Roman" w:cs="Times New Roman"/>
                <w:b/>
                <w:bCs/>
              </w:rPr>
              <w:t>Gönül KURT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35F1A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Üyesi</w:t>
            </w:r>
            <w:r w:rsidR="00EA55DB" w:rsidRPr="00EA55DB">
              <w:rPr>
                <w:rFonts w:ascii="Times New Roman" w:hAnsi="Times New Roman" w:cs="Times New Roman"/>
                <w:b/>
                <w:bCs/>
              </w:rPr>
              <w:t xml:space="preserve">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671FD5" w:rsidRPr="00671FD5" w:rsidRDefault="00671FD5" w:rsidP="00671FD5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T.C.</w:t>
      </w:r>
    </w:p>
    <w:p w:rsidR="00671FD5" w:rsidRPr="00671FD5" w:rsidRDefault="00671FD5" w:rsidP="00671FD5">
      <w:pPr>
        <w:jc w:val="center"/>
        <w:rPr>
          <w:rFonts w:ascii="Times New Roman" w:hAnsi="Times New Roman" w:cs="Times New Roman"/>
          <w:b/>
        </w:rPr>
      </w:pPr>
      <w:r w:rsidRPr="00671FD5">
        <w:rPr>
          <w:rFonts w:ascii="Times New Roman" w:hAnsi="Times New Roman" w:cs="Times New Roman"/>
          <w:b/>
        </w:rPr>
        <w:t>SAKARYA ÜNİVERSİTESİ</w:t>
      </w:r>
    </w:p>
    <w:p w:rsidR="00671FD5" w:rsidRPr="00671FD5" w:rsidRDefault="00671FD5" w:rsidP="00671FD5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SAĞLIK BİLİMLERİ FAKÜLTESİ</w:t>
      </w:r>
    </w:p>
    <w:p w:rsidR="00671FD5" w:rsidRPr="00671FD5" w:rsidRDefault="00671FD5" w:rsidP="00671FD5">
      <w:pPr>
        <w:jc w:val="center"/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FAKÜLTE KURULU TOPLANTI TUTANAĞI</w:t>
      </w:r>
    </w:p>
    <w:p w:rsidR="00671FD5" w:rsidRPr="00671FD5" w:rsidRDefault="00671FD5" w:rsidP="00671FD5">
      <w:pPr>
        <w:jc w:val="both"/>
        <w:rPr>
          <w:rFonts w:ascii="Times New Roman" w:hAnsi="Times New Roman" w:cs="Times New Roman"/>
        </w:rPr>
      </w:pPr>
    </w:p>
    <w:p w:rsidR="00671FD5" w:rsidRPr="00671FD5" w:rsidRDefault="00671FD5" w:rsidP="00671FD5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>TOPLANTI NO</w:t>
      </w:r>
      <w:r w:rsidRPr="00671FD5">
        <w:rPr>
          <w:rFonts w:ascii="Times New Roman" w:hAnsi="Times New Roman" w:cs="Times New Roman"/>
          <w:b/>
          <w:bCs/>
        </w:rPr>
        <w:tab/>
        <w:t xml:space="preserve">   : 19/026</w:t>
      </w:r>
    </w:p>
    <w:p w:rsidR="00671FD5" w:rsidRPr="00671FD5" w:rsidRDefault="00671FD5" w:rsidP="00671FD5">
      <w:pPr>
        <w:rPr>
          <w:rFonts w:ascii="Times New Roman" w:hAnsi="Times New Roman" w:cs="Times New Roman"/>
          <w:b/>
          <w:bCs/>
        </w:rPr>
      </w:pPr>
      <w:r w:rsidRPr="00671FD5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671FD5">
        <w:rPr>
          <w:rFonts w:ascii="Times New Roman" w:hAnsi="Times New Roman" w:cs="Times New Roman"/>
          <w:b/>
          <w:bCs/>
        </w:rPr>
        <w:t>TARİHİ  : 14</w:t>
      </w:r>
      <w:proofErr w:type="gramEnd"/>
      <w:r w:rsidRPr="00671FD5">
        <w:rPr>
          <w:rFonts w:ascii="Times New Roman" w:hAnsi="Times New Roman" w:cs="Times New Roman"/>
          <w:b/>
          <w:bCs/>
        </w:rPr>
        <w:t>/01/2019</w:t>
      </w:r>
    </w:p>
    <w:p w:rsidR="00671FD5" w:rsidRPr="00671FD5" w:rsidRDefault="00671FD5" w:rsidP="00671FD5">
      <w:pPr>
        <w:jc w:val="both"/>
        <w:rPr>
          <w:rFonts w:ascii="Times New Roman" w:hAnsi="Times New Roman" w:cs="Times New Roman"/>
        </w:rPr>
      </w:pPr>
    </w:p>
    <w:p w:rsidR="00671FD5" w:rsidRPr="00671FD5" w:rsidRDefault="00671FD5" w:rsidP="00671FD5">
      <w:pPr>
        <w:jc w:val="both"/>
        <w:rPr>
          <w:rFonts w:ascii="Times New Roman" w:hAnsi="Times New Roman" w:cs="Times New Roman"/>
        </w:rPr>
      </w:pPr>
      <w:r w:rsidRPr="00671FD5">
        <w:rPr>
          <w:rFonts w:ascii="Times New Roman" w:hAnsi="Times New Roman" w:cs="Times New Roman"/>
        </w:rPr>
        <w:tab/>
        <w:t xml:space="preserve">Fakülte Kurulu </w:t>
      </w:r>
      <w:r w:rsidRPr="00671FD5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671FD5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71FD5" w:rsidRPr="00671FD5" w:rsidRDefault="00671FD5" w:rsidP="00671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1FD5" w:rsidRPr="00671FD5" w:rsidRDefault="00671FD5" w:rsidP="00671FD5">
      <w:pPr>
        <w:pStyle w:val="ListeParagraf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71FD5">
        <w:t xml:space="preserve">Fakültemiz Akademik Personeli Arş. Gör. Dr. Ahmet </w:t>
      </w:r>
      <w:proofErr w:type="spellStart"/>
      <w:r w:rsidRPr="00671FD5">
        <w:t>SEVEN’in</w:t>
      </w:r>
      <w:proofErr w:type="spellEnd"/>
      <w:r w:rsidRPr="00671FD5">
        <w:t xml:space="preserve"> </w:t>
      </w:r>
      <w:proofErr w:type="gramStart"/>
      <w:r w:rsidRPr="00671FD5">
        <w:t>10/01/2019</w:t>
      </w:r>
      <w:proofErr w:type="gramEnd"/>
      <w:r w:rsidRPr="00671FD5">
        <w:t xml:space="preserve"> tarih ve 1057 sayılı dilekçesi görüşmeye açıldı.</w:t>
      </w:r>
    </w:p>
    <w:p w:rsidR="00671FD5" w:rsidRPr="00671FD5" w:rsidRDefault="00671FD5" w:rsidP="00671FD5">
      <w:pPr>
        <w:pStyle w:val="ListeParagraf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71FD5" w:rsidRPr="00671FD5" w:rsidRDefault="00671FD5" w:rsidP="00671F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71FD5">
        <w:rPr>
          <w:rFonts w:ascii="Times New Roman" w:hAnsi="Times New Roman" w:cs="Times New Roman"/>
        </w:rPr>
        <w:t xml:space="preserve">HEPRAK ara değerlendirme raporunda belirtildiği üzere, derslerin işlenişinde kullanılan aktif öğrenme metotlarının etkinliğinin değerlendirilmesi amacıyla 2018-2019 Eğitim Öğretil yılı Bahar Yarıyılından itibaren tüm mesleki derslerin final sınavlarından sonra “Öğrenim Çıktısı, Program Çıktısı ve Derse İlişkin Memnuniyetlerinin” </w:t>
      </w:r>
      <w:proofErr w:type="spellStart"/>
      <w:r w:rsidRPr="00671FD5">
        <w:rPr>
          <w:rFonts w:ascii="Times New Roman" w:hAnsi="Times New Roman" w:cs="Times New Roman"/>
        </w:rPr>
        <w:t>Likert</w:t>
      </w:r>
      <w:proofErr w:type="spellEnd"/>
      <w:r w:rsidRPr="00671FD5">
        <w:rPr>
          <w:rFonts w:ascii="Times New Roman" w:hAnsi="Times New Roman" w:cs="Times New Roman"/>
        </w:rPr>
        <w:t xml:space="preserve"> tipi form şeklinde hazırlanarak öğrenci görüşlerinin alınmasına ve her dönem sonunda istatistiki sonuçlarının karşılaştırılmasına oy birliği ile karar verilmiştir.</w:t>
      </w:r>
      <w:proofErr w:type="gramEnd"/>
    </w:p>
    <w:p w:rsidR="00713CEE" w:rsidRDefault="00713CEE" w:rsidP="00713C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EA55DB" w:rsidRDefault="00EA55DB" w:rsidP="00EA55DB"/>
    <w:p w:rsidR="00AA491A" w:rsidRPr="00AA491A" w:rsidRDefault="00AA491A" w:rsidP="00AA491A">
      <w:pPr>
        <w:spacing w:after="200"/>
        <w:contextualSpacing/>
        <w:rPr>
          <w:rFonts w:ascii="Times New Roman" w:hAnsi="Times New Roman" w:cs="Times New Roman"/>
        </w:rPr>
      </w:pPr>
    </w:p>
    <w:sectPr w:rsidR="00AA491A" w:rsidRPr="00AA491A" w:rsidSect="00C14CF0">
      <w:pgSz w:w="11910" w:h="16840"/>
      <w:pgMar w:top="709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11" w:rsidRDefault="00677211">
      <w:r>
        <w:separator/>
      </w:r>
    </w:p>
  </w:endnote>
  <w:endnote w:type="continuationSeparator" w:id="0">
    <w:p w:rsidR="00677211" w:rsidRDefault="006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11" w:rsidRDefault="00677211">
      <w:r>
        <w:separator/>
      </w:r>
    </w:p>
  </w:footnote>
  <w:footnote w:type="continuationSeparator" w:id="0">
    <w:p w:rsidR="00677211" w:rsidRDefault="0067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8041A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3">
    <w:nsid w:val="14BA62F9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E6113BE"/>
    <w:multiLevelType w:val="hybridMultilevel"/>
    <w:tmpl w:val="7F2297FE"/>
    <w:lvl w:ilvl="0" w:tplc="8800DEDE">
      <w:start w:val="1"/>
      <w:numFmt w:val="decimal"/>
      <w:lvlText w:val="%1-"/>
      <w:lvlJc w:val="left"/>
      <w:pPr>
        <w:ind w:left="10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335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9">
    <w:nsid w:val="2F3F4930"/>
    <w:multiLevelType w:val="hybridMultilevel"/>
    <w:tmpl w:val="BBCACC84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4C68B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591541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16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17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18">
    <w:nsid w:val="56C923A4"/>
    <w:multiLevelType w:val="hybridMultilevel"/>
    <w:tmpl w:val="C5DAC8F8"/>
    <w:lvl w:ilvl="0" w:tplc="85AA4B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25105"/>
    <w:multiLevelType w:val="hybridMultilevel"/>
    <w:tmpl w:val="64AA5FEE"/>
    <w:lvl w:ilvl="0" w:tplc="C8C822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51300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8B190D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0"/>
  </w:num>
  <w:num w:numId="6">
    <w:abstractNumId w:val="8"/>
  </w:num>
  <w:num w:numId="7">
    <w:abstractNumId w:val="2"/>
  </w:num>
  <w:num w:numId="8">
    <w:abstractNumId w:val="17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20"/>
  </w:num>
  <w:num w:numId="18">
    <w:abstractNumId w:val="23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1418E"/>
    <w:rsid w:val="00061F73"/>
    <w:rsid w:val="0008106B"/>
    <w:rsid w:val="000F4ECE"/>
    <w:rsid w:val="001E0C85"/>
    <w:rsid w:val="003D0822"/>
    <w:rsid w:val="00427FD5"/>
    <w:rsid w:val="00462FBF"/>
    <w:rsid w:val="005335AD"/>
    <w:rsid w:val="00587B10"/>
    <w:rsid w:val="00590D80"/>
    <w:rsid w:val="0062458A"/>
    <w:rsid w:val="00671FD5"/>
    <w:rsid w:val="00677211"/>
    <w:rsid w:val="006B6A8C"/>
    <w:rsid w:val="006F4206"/>
    <w:rsid w:val="00713CEE"/>
    <w:rsid w:val="007A68E8"/>
    <w:rsid w:val="007C4A26"/>
    <w:rsid w:val="00852C8D"/>
    <w:rsid w:val="008834E8"/>
    <w:rsid w:val="008F44C6"/>
    <w:rsid w:val="00917F4A"/>
    <w:rsid w:val="00935142"/>
    <w:rsid w:val="009D568B"/>
    <w:rsid w:val="00AA491A"/>
    <w:rsid w:val="00B14BD9"/>
    <w:rsid w:val="00B20B3C"/>
    <w:rsid w:val="00C14CF0"/>
    <w:rsid w:val="00C21BD1"/>
    <w:rsid w:val="00C71228"/>
    <w:rsid w:val="00CD6381"/>
    <w:rsid w:val="00DD3600"/>
    <w:rsid w:val="00E35F1A"/>
    <w:rsid w:val="00E87374"/>
    <w:rsid w:val="00EA55DB"/>
    <w:rsid w:val="00EE070F"/>
    <w:rsid w:val="00F302BE"/>
    <w:rsid w:val="00F31D7C"/>
    <w:rsid w:val="00F55AC9"/>
    <w:rsid w:val="00FA0887"/>
    <w:rsid w:val="00FA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2019-01-14T12:53:00Z</cp:lastPrinted>
  <dcterms:created xsi:type="dcterms:W3CDTF">2019-05-28T12:02:00Z</dcterms:created>
  <dcterms:modified xsi:type="dcterms:W3CDTF">2019-05-28T12:02:00Z</dcterms:modified>
</cp:coreProperties>
</file>